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FB" w:rsidRPr="003A2CDF" w:rsidRDefault="00BC6FFB" w:rsidP="00BC6FFB">
      <w:pPr>
        <w:autoSpaceDE/>
        <w:autoSpaceDN/>
        <w:adjustRightInd/>
        <w:spacing w:line="360" w:lineRule="auto"/>
        <w:ind w:firstLine="709"/>
        <w:jc w:val="center"/>
        <w:rPr>
          <w:rFonts w:eastAsiaTheme="minorHAnsi"/>
          <w:sz w:val="32"/>
          <w:szCs w:val="22"/>
          <w:lang w:eastAsia="en-US"/>
        </w:rPr>
      </w:pPr>
      <w:r w:rsidRPr="003A2CDF">
        <w:rPr>
          <w:rFonts w:eastAsiaTheme="minorHAnsi"/>
          <w:sz w:val="32"/>
          <w:szCs w:val="22"/>
          <w:lang w:eastAsia="en-US"/>
        </w:rPr>
        <w:t>РЕФЕРАТ</w:t>
      </w:r>
    </w:p>
    <w:p w:rsidR="00BC6FFB" w:rsidRPr="003A2CDF" w:rsidRDefault="00BC6FFB" w:rsidP="00BC6FFB">
      <w:pPr>
        <w:autoSpaceDE/>
        <w:autoSpaceDN/>
        <w:adjustRightInd/>
        <w:spacing w:line="360" w:lineRule="auto"/>
        <w:ind w:firstLine="709"/>
        <w:rPr>
          <w:rFonts w:eastAsiaTheme="minorHAnsi"/>
          <w:szCs w:val="22"/>
          <w:lang w:eastAsia="en-US"/>
        </w:rPr>
      </w:pPr>
    </w:p>
    <w:p w:rsidR="00BC6FFB" w:rsidRPr="003A2CDF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 w:rsidRPr="003A2CDF">
        <w:rPr>
          <w:rFonts w:eastAsiaTheme="minorHAnsi"/>
          <w:szCs w:val="22"/>
          <w:lang w:eastAsia="en-US"/>
        </w:rPr>
        <w:t xml:space="preserve">Данная </w:t>
      </w:r>
      <w:r w:rsidR="004752BA">
        <w:rPr>
          <w:rFonts w:eastAsiaTheme="minorHAnsi"/>
          <w:szCs w:val="22"/>
          <w:lang w:eastAsia="en-US"/>
        </w:rPr>
        <w:t xml:space="preserve">курсовая </w:t>
      </w:r>
      <w:r w:rsidRPr="003A2CDF">
        <w:rPr>
          <w:rFonts w:eastAsiaTheme="minorHAnsi"/>
          <w:szCs w:val="22"/>
          <w:lang w:eastAsia="en-US"/>
        </w:rPr>
        <w:t>р</w:t>
      </w:r>
      <w:r>
        <w:rPr>
          <w:rFonts w:eastAsiaTheme="minorHAnsi"/>
          <w:szCs w:val="22"/>
          <w:lang w:eastAsia="en-US"/>
        </w:rPr>
        <w:t xml:space="preserve">абота выполнена на </w:t>
      </w:r>
      <w:r>
        <w:rPr>
          <w:rFonts w:eastAsiaTheme="minorHAnsi"/>
          <w:szCs w:val="22"/>
          <w:lang w:eastAsia="en-US"/>
        </w:rPr>
        <w:t>25</w:t>
      </w:r>
      <w:r>
        <w:rPr>
          <w:rFonts w:eastAsiaTheme="minorHAnsi"/>
          <w:szCs w:val="22"/>
          <w:lang w:eastAsia="en-US"/>
        </w:rPr>
        <w:t xml:space="preserve"> страницах. В ней содержится </w:t>
      </w:r>
      <w:r>
        <w:rPr>
          <w:rFonts w:eastAsiaTheme="minorHAnsi"/>
          <w:szCs w:val="22"/>
          <w:lang w:eastAsia="en-US"/>
        </w:rPr>
        <w:t>10</w:t>
      </w:r>
      <w:r w:rsidRPr="003A2CDF">
        <w:rPr>
          <w:rFonts w:eastAsiaTheme="minorHAnsi"/>
          <w:szCs w:val="22"/>
          <w:lang w:eastAsia="en-US"/>
        </w:rPr>
        <w:t xml:space="preserve"> иллюстрации, использовано 15 источников.</w:t>
      </w:r>
    </w:p>
    <w:p w:rsidR="00BC6FFB" w:rsidRPr="003A2CDF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 w:rsidRPr="003A2CDF">
        <w:rPr>
          <w:rFonts w:eastAsiaTheme="minorHAnsi"/>
          <w:i/>
          <w:szCs w:val="22"/>
          <w:lang w:eastAsia="en-US"/>
        </w:rPr>
        <w:t>Объект исследования</w:t>
      </w:r>
      <w:r w:rsidRPr="003A2CDF">
        <w:rPr>
          <w:rFonts w:eastAsiaTheme="minorHAnsi"/>
          <w:szCs w:val="22"/>
          <w:lang w:eastAsia="en-US"/>
        </w:rPr>
        <w:t xml:space="preserve"> – </w:t>
      </w:r>
      <w:r w:rsidRPr="00BB77F0">
        <w:rPr>
          <w:color w:val="000000"/>
        </w:rPr>
        <w:t xml:space="preserve">Климатические </w:t>
      </w:r>
      <w:r>
        <w:rPr>
          <w:color w:val="000000"/>
        </w:rPr>
        <w:t>камеры</w:t>
      </w:r>
      <w:r w:rsidRPr="003A2CDF">
        <w:rPr>
          <w:rFonts w:eastAsiaTheme="minorHAnsi"/>
          <w:szCs w:val="22"/>
          <w:lang w:eastAsia="en-US"/>
        </w:rPr>
        <w:t xml:space="preserve"> </w:t>
      </w:r>
      <w:r w:rsidRPr="00BC6FFB">
        <w:rPr>
          <w:color w:val="000000"/>
        </w:rPr>
        <w:t xml:space="preserve">для проведения </w:t>
      </w:r>
      <w:r>
        <w:rPr>
          <w:rFonts w:eastAsiaTheme="minorHAnsi"/>
          <w:szCs w:val="22"/>
          <w:lang w:eastAsia="en-US"/>
        </w:rPr>
        <w:t>испытаний</w:t>
      </w:r>
      <w:r w:rsidRPr="003A2CDF">
        <w:rPr>
          <w:rFonts w:eastAsiaTheme="minorHAnsi"/>
          <w:szCs w:val="22"/>
          <w:lang w:eastAsia="en-US"/>
        </w:rPr>
        <w:t>.</w:t>
      </w:r>
    </w:p>
    <w:p w:rsidR="00BC6FFB" w:rsidRPr="003A2CDF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 w:rsidRPr="003A2CDF">
        <w:rPr>
          <w:rFonts w:eastAsiaTheme="minorHAnsi"/>
          <w:i/>
          <w:szCs w:val="22"/>
          <w:lang w:eastAsia="en-US"/>
        </w:rPr>
        <w:t>Предмет исследования</w:t>
      </w:r>
      <w:r w:rsidRPr="003A2CDF">
        <w:rPr>
          <w:rFonts w:eastAsiaTheme="minorHAnsi"/>
          <w:szCs w:val="22"/>
          <w:lang w:eastAsia="en-US"/>
        </w:rPr>
        <w:t xml:space="preserve"> – влияние </w:t>
      </w:r>
      <w:r w:rsidRPr="00BC6FFB">
        <w:rPr>
          <w:rFonts w:eastAsiaTheme="minorHAnsi"/>
          <w:szCs w:val="22"/>
          <w:lang w:eastAsia="en-US"/>
        </w:rPr>
        <w:t xml:space="preserve">воздействия температур </w:t>
      </w:r>
      <w:r w:rsidRPr="005B597C">
        <w:t>на рабочие характер</w:t>
      </w:r>
      <w:r w:rsidRPr="005B597C">
        <w:t>и</w:t>
      </w:r>
      <w:r>
        <w:t>стика приборов</w:t>
      </w:r>
      <w:r w:rsidRPr="005B597C">
        <w:t xml:space="preserve"> и</w:t>
      </w:r>
      <w:r>
        <w:t xml:space="preserve"> изделий, и их</w:t>
      </w:r>
      <w:r w:rsidRPr="005B597C">
        <w:t xml:space="preserve"> работоспособность</w:t>
      </w:r>
      <w:r w:rsidRPr="003A2CDF">
        <w:rPr>
          <w:rFonts w:eastAsiaTheme="minorHAnsi"/>
          <w:szCs w:val="22"/>
          <w:lang w:eastAsia="en-US"/>
        </w:rPr>
        <w:t>.</w:t>
      </w:r>
    </w:p>
    <w:p w:rsidR="00BC6FFB" w:rsidRPr="003A2CDF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 w:rsidRPr="003A2CDF">
        <w:rPr>
          <w:rFonts w:eastAsiaTheme="minorHAnsi"/>
          <w:i/>
          <w:szCs w:val="22"/>
          <w:lang w:eastAsia="en-US"/>
        </w:rPr>
        <w:t xml:space="preserve">Методы исследования </w:t>
      </w:r>
      <w:r w:rsidRPr="003A2CDF">
        <w:rPr>
          <w:rFonts w:eastAsiaTheme="minorHAnsi"/>
          <w:szCs w:val="22"/>
          <w:lang w:eastAsia="en-US"/>
        </w:rPr>
        <w:t xml:space="preserve">– </w:t>
      </w:r>
      <w:r>
        <w:rPr>
          <w:rFonts w:eastAsiaTheme="minorHAnsi"/>
          <w:szCs w:val="22"/>
          <w:lang w:eastAsia="en-US"/>
        </w:rPr>
        <w:t>теоретический метод.</w:t>
      </w:r>
      <w:r w:rsidRPr="003A2CDF">
        <w:rPr>
          <w:rFonts w:eastAsiaTheme="minorHAnsi"/>
          <w:szCs w:val="22"/>
          <w:lang w:eastAsia="en-US"/>
        </w:rPr>
        <w:t xml:space="preserve"> </w:t>
      </w:r>
    </w:p>
    <w:p w:rsidR="004752BA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color w:val="000000"/>
        </w:rPr>
      </w:pPr>
      <w:r w:rsidRPr="003A2CDF">
        <w:rPr>
          <w:rFonts w:eastAsiaTheme="minorHAnsi"/>
          <w:i/>
          <w:szCs w:val="22"/>
          <w:lang w:eastAsia="en-US"/>
        </w:rPr>
        <w:t>Цель данной работы</w:t>
      </w:r>
      <w:r w:rsidRPr="003A2CDF">
        <w:rPr>
          <w:rFonts w:eastAsiaTheme="minorHAnsi"/>
          <w:szCs w:val="22"/>
          <w:lang w:eastAsia="en-US"/>
        </w:rPr>
        <w:t xml:space="preserve"> – </w:t>
      </w:r>
      <w:r>
        <w:rPr>
          <w:rFonts w:eastAsiaTheme="minorHAnsi"/>
          <w:szCs w:val="22"/>
          <w:lang w:eastAsia="en-US"/>
        </w:rPr>
        <w:t>изучить</w:t>
      </w:r>
      <w:r w:rsidRPr="003A2CDF">
        <w:rPr>
          <w:rFonts w:eastAsiaTheme="minorHAnsi"/>
          <w:szCs w:val="22"/>
          <w:lang w:eastAsia="en-US"/>
        </w:rPr>
        <w:t xml:space="preserve"> </w:t>
      </w:r>
      <w:r w:rsidR="004752BA">
        <w:rPr>
          <w:rFonts w:eastAsiaTheme="minorHAnsi"/>
          <w:szCs w:val="22"/>
          <w:lang w:eastAsia="en-US"/>
        </w:rPr>
        <w:t>п</w:t>
      </w:r>
      <w:r w:rsidR="00AD79C9">
        <w:rPr>
          <w:rFonts w:eastAsiaTheme="minorHAnsi"/>
          <w:szCs w:val="22"/>
          <w:lang w:eastAsia="en-US"/>
        </w:rPr>
        <w:t>рограмму и методику</w:t>
      </w:r>
      <w:r w:rsidR="004752BA" w:rsidRPr="004752BA">
        <w:rPr>
          <w:rFonts w:eastAsiaTheme="minorHAnsi"/>
          <w:szCs w:val="22"/>
          <w:lang w:eastAsia="en-US"/>
        </w:rPr>
        <w:t xml:space="preserve"> </w:t>
      </w:r>
      <w:r w:rsidR="004752BA" w:rsidRPr="005B597C">
        <w:rPr>
          <w:color w:val="000000"/>
        </w:rPr>
        <w:t>климатическ</w:t>
      </w:r>
      <w:r w:rsidR="004752BA">
        <w:rPr>
          <w:color w:val="000000"/>
        </w:rPr>
        <w:t xml:space="preserve">ого фактора </w:t>
      </w:r>
      <w:r w:rsidR="00AD79C9">
        <w:rPr>
          <w:color w:val="000000"/>
        </w:rPr>
        <w:t>«</w:t>
      </w:r>
      <w:r w:rsidR="004752BA">
        <w:rPr>
          <w:color w:val="000000"/>
        </w:rPr>
        <w:t>температуры</w:t>
      </w:r>
      <w:r w:rsidR="00AD79C9">
        <w:rPr>
          <w:color w:val="000000"/>
        </w:rPr>
        <w:t>»</w:t>
      </w:r>
      <w:r w:rsidR="004752BA">
        <w:rPr>
          <w:color w:val="000000"/>
        </w:rPr>
        <w:t>.</w:t>
      </w:r>
    </w:p>
    <w:p w:rsidR="00BC6FFB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i/>
          <w:szCs w:val="22"/>
          <w:lang w:eastAsia="en-US"/>
        </w:rPr>
        <w:t>Задачи</w:t>
      </w:r>
      <w:r w:rsidRPr="003A2CDF">
        <w:rPr>
          <w:rFonts w:eastAsiaTheme="minorHAnsi"/>
          <w:i/>
          <w:szCs w:val="22"/>
          <w:lang w:eastAsia="en-US"/>
        </w:rPr>
        <w:t xml:space="preserve"> данной раб</w:t>
      </w:r>
      <w:bookmarkStart w:id="0" w:name="_GoBack"/>
      <w:bookmarkEnd w:id="0"/>
      <w:r w:rsidRPr="003A2CDF">
        <w:rPr>
          <w:rFonts w:eastAsiaTheme="minorHAnsi"/>
          <w:i/>
          <w:szCs w:val="22"/>
          <w:lang w:eastAsia="en-US"/>
        </w:rPr>
        <w:t>оты</w:t>
      </w:r>
      <w:r>
        <w:rPr>
          <w:rFonts w:eastAsiaTheme="minorHAnsi"/>
          <w:szCs w:val="22"/>
          <w:lang w:eastAsia="en-US"/>
        </w:rPr>
        <w:t xml:space="preserve"> </w:t>
      </w:r>
    </w:p>
    <w:p w:rsidR="00BC6FFB" w:rsidRDefault="00BC6FFB" w:rsidP="004752BA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1)</w:t>
      </w:r>
      <w:r w:rsidR="004752BA" w:rsidRPr="004752BA">
        <w:rPr>
          <w:sz w:val="24"/>
          <w:szCs w:val="24"/>
        </w:rPr>
        <w:t xml:space="preserve"> </w:t>
      </w:r>
      <w:r w:rsidR="004752BA">
        <w:rPr>
          <w:rFonts w:eastAsiaTheme="minorHAnsi"/>
          <w:szCs w:val="22"/>
          <w:lang w:eastAsia="en-US"/>
        </w:rPr>
        <w:t>Зна</w:t>
      </w:r>
      <w:r w:rsidR="004752BA" w:rsidRPr="004752BA">
        <w:rPr>
          <w:rFonts w:eastAsiaTheme="minorHAnsi"/>
          <w:szCs w:val="22"/>
          <w:lang w:eastAsia="en-US"/>
        </w:rPr>
        <w:t>ком</w:t>
      </w:r>
      <w:r w:rsidR="004752BA">
        <w:rPr>
          <w:rFonts w:eastAsiaTheme="minorHAnsi"/>
          <w:szCs w:val="22"/>
          <w:lang w:eastAsia="en-US"/>
        </w:rPr>
        <w:t xml:space="preserve">ство </w:t>
      </w:r>
      <w:r w:rsidR="004752BA" w:rsidRPr="004752BA">
        <w:rPr>
          <w:rFonts w:eastAsiaTheme="minorHAnsi"/>
          <w:szCs w:val="22"/>
          <w:lang w:eastAsia="en-US"/>
        </w:rPr>
        <w:t>с нормативными документами.</w:t>
      </w:r>
    </w:p>
    <w:p w:rsidR="00BC6FFB" w:rsidRPr="00C74392" w:rsidRDefault="00BC6FFB" w:rsidP="004752BA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2)</w:t>
      </w:r>
      <w:r w:rsidR="004752BA">
        <w:rPr>
          <w:rFonts w:eastAsiaTheme="minorHAnsi"/>
          <w:szCs w:val="22"/>
          <w:lang w:eastAsia="en-US"/>
        </w:rPr>
        <w:t xml:space="preserve"> </w:t>
      </w:r>
      <w:r w:rsidR="004752BA">
        <w:t>Анализ видов и</w:t>
      </w:r>
      <w:r w:rsidR="004752BA">
        <w:t>спытания на воздействия температ</w:t>
      </w:r>
      <w:r w:rsidR="004752BA">
        <w:t>ур: на теплопроводность</w:t>
      </w:r>
      <w:r w:rsidR="004752BA">
        <w:t>,</w:t>
      </w:r>
      <w:r w:rsidR="004752BA">
        <w:t xml:space="preserve"> </w:t>
      </w:r>
      <w:r w:rsidR="004752BA">
        <w:t>холодостойкость, на во</w:t>
      </w:r>
      <w:r w:rsidR="004752BA">
        <w:t>з</w:t>
      </w:r>
      <w:r w:rsidR="004752BA">
        <w:t>действие смены температур.</w:t>
      </w:r>
    </w:p>
    <w:p w:rsidR="00BC6FFB" w:rsidRPr="003A2CDF" w:rsidRDefault="00BC6FFB" w:rsidP="004752BA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3)</w:t>
      </w:r>
      <w:r w:rsidR="004752BA" w:rsidRPr="004752BA">
        <w:t xml:space="preserve"> </w:t>
      </w:r>
      <w:r w:rsidR="004752BA">
        <w:t>Анализ м</w:t>
      </w:r>
      <w:r w:rsidR="004752BA">
        <w:t>етод</w:t>
      </w:r>
      <w:r w:rsidR="004752BA">
        <w:t>ов и установок</w:t>
      </w:r>
      <w:r w:rsidR="004752BA">
        <w:t xml:space="preserve"> для проведения исп</w:t>
      </w:r>
      <w:r w:rsidR="004752BA">
        <w:t>ы</w:t>
      </w:r>
      <w:r w:rsidR="004752BA">
        <w:t>таний.</w:t>
      </w:r>
    </w:p>
    <w:p w:rsidR="00BC6FFB" w:rsidRPr="004752BA" w:rsidRDefault="00766E10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proofErr w:type="gramStart"/>
      <w:r w:rsidRPr="00F82744">
        <w:rPr>
          <w:color w:val="000000"/>
        </w:rPr>
        <w:t>Испытания на воздействие изменения температуры внешней среды являю</w:t>
      </w:r>
      <w:r w:rsidRPr="00F82744">
        <w:rPr>
          <w:color w:val="000000"/>
        </w:rPr>
        <w:t>т</w:t>
      </w:r>
      <w:r w:rsidRPr="00F82744">
        <w:rPr>
          <w:color w:val="000000"/>
        </w:rPr>
        <w:t>ся одними из важнейших при проверке работоспособности прибора в различных экстремальных условиях.</w:t>
      </w:r>
      <w:proofErr w:type="gramEnd"/>
      <w:r w:rsidRPr="00F82744">
        <w:rPr>
          <w:color w:val="000000"/>
        </w:rPr>
        <w:t xml:space="preserve"> Существующие виды испытаний на постепенное изм</w:t>
      </w:r>
      <w:r w:rsidRPr="00F82744">
        <w:rPr>
          <w:color w:val="000000"/>
        </w:rPr>
        <w:t>е</w:t>
      </w:r>
      <w:r w:rsidRPr="00F82744">
        <w:rPr>
          <w:color w:val="000000"/>
        </w:rPr>
        <w:t>нение температуры, на резкое изменение температуры и на тепловой удар позв</w:t>
      </w:r>
      <w:r w:rsidRPr="00F82744">
        <w:rPr>
          <w:color w:val="000000"/>
        </w:rPr>
        <w:t>о</w:t>
      </w:r>
      <w:r w:rsidRPr="00F82744">
        <w:rPr>
          <w:color w:val="000000"/>
        </w:rPr>
        <w:t>ляют всесторонне описать работоспособность прибора в любых ситуациях, св</w:t>
      </w:r>
      <w:r w:rsidRPr="00F82744">
        <w:rPr>
          <w:color w:val="000000"/>
        </w:rPr>
        <w:t>я</w:t>
      </w:r>
      <w:r w:rsidRPr="00F82744">
        <w:rPr>
          <w:color w:val="000000"/>
        </w:rPr>
        <w:t>занных с повышением или понижением температуры.</w:t>
      </w:r>
    </w:p>
    <w:p w:rsidR="00BC6FFB" w:rsidRPr="00C74392" w:rsidRDefault="00BC6FFB" w:rsidP="00BC6FFB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szCs w:val="22"/>
          <w:lang w:eastAsia="en-US"/>
        </w:rPr>
      </w:pPr>
      <w:r w:rsidRPr="003A2CDF">
        <w:rPr>
          <w:rFonts w:eastAsiaTheme="minorHAnsi"/>
          <w:szCs w:val="22"/>
          <w:lang w:eastAsia="en-US"/>
        </w:rPr>
        <w:t xml:space="preserve"> </w:t>
      </w:r>
      <w:r w:rsidRPr="003A2CDF">
        <w:rPr>
          <w:rFonts w:eastAsiaTheme="minorHAnsi"/>
          <w:i/>
          <w:iCs/>
          <w:color w:val="000000"/>
          <w:sz w:val="30"/>
          <w:szCs w:val="30"/>
          <w:lang w:eastAsia="en-US"/>
        </w:rPr>
        <w:t>Ключевые слова</w:t>
      </w:r>
      <w:proofErr w:type="gramStart"/>
      <w:r w:rsidRPr="003A2CDF">
        <w:rPr>
          <w:rFonts w:eastAsiaTheme="minorHAnsi"/>
          <w:szCs w:val="22"/>
          <w:lang w:eastAsia="en-US"/>
        </w:rPr>
        <w:t xml:space="preserve"> :</w:t>
      </w:r>
      <w:proofErr w:type="gramEnd"/>
      <w:r w:rsidRPr="003A2CDF">
        <w:rPr>
          <w:rFonts w:eastAsiaTheme="minorHAnsi"/>
          <w:szCs w:val="22"/>
          <w:lang w:eastAsia="en-US"/>
        </w:rPr>
        <w:t xml:space="preserve"> </w:t>
      </w:r>
      <w:r w:rsidR="00766E10">
        <w:rPr>
          <w:rFonts w:eastAsiaTheme="minorHAnsi"/>
          <w:szCs w:val="22"/>
          <w:lang w:eastAsia="en-US"/>
        </w:rPr>
        <w:t>Испытание</w:t>
      </w:r>
      <w:r w:rsidRPr="003A2CDF">
        <w:rPr>
          <w:rFonts w:eastAsiaTheme="minorHAnsi"/>
          <w:szCs w:val="22"/>
          <w:lang w:eastAsia="en-US"/>
        </w:rPr>
        <w:t xml:space="preserve">, </w:t>
      </w:r>
      <w:r w:rsidR="00766E10">
        <w:rPr>
          <w:rFonts w:eastAsiaTheme="minorHAnsi"/>
          <w:szCs w:val="22"/>
          <w:lang w:eastAsia="en-US"/>
        </w:rPr>
        <w:t>температура</w:t>
      </w:r>
      <w:r w:rsidRPr="003A2CDF">
        <w:rPr>
          <w:rFonts w:eastAsiaTheme="minorHAnsi"/>
          <w:szCs w:val="22"/>
          <w:lang w:eastAsia="en-US"/>
        </w:rPr>
        <w:t>,</w:t>
      </w:r>
      <w:r w:rsidRPr="003A2CDF">
        <w:t xml:space="preserve"> </w:t>
      </w:r>
      <w:r w:rsidR="00766E10">
        <w:rPr>
          <w:rFonts w:eastAsiaTheme="minorHAnsi"/>
          <w:szCs w:val="22"/>
          <w:lang w:eastAsia="en-US"/>
        </w:rPr>
        <w:t>камеры</w:t>
      </w:r>
      <w:r w:rsidRPr="003A2CDF">
        <w:rPr>
          <w:rFonts w:eastAsiaTheme="minorHAnsi"/>
          <w:szCs w:val="22"/>
          <w:lang w:eastAsia="en-US"/>
        </w:rPr>
        <w:t>,</w:t>
      </w:r>
      <w:r w:rsidRPr="003A2CDF">
        <w:t xml:space="preserve"> </w:t>
      </w:r>
    </w:p>
    <w:p w:rsidR="00BC6FFB" w:rsidRDefault="00BC6FFB" w:rsidP="00BC6FFB">
      <w:pPr>
        <w:spacing w:line="276" w:lineRule="auto"/>
        <w:ind w:left="57"/>
        <w:jc w:val="center"/>
        <w:rPr>
          <w:b/>
          <w:bCs/>
          <w:i/>
          <w:sz w:val="32"/>
          <w:szCs w:val="32"/>
          <w:lang w:val="ru"/>
        </w:rPr>
      </w:pPr>
    </w:p>
    <w:p w:rsidR="00727DAA" w:rsidRPr="00BC6FFB" w:rsidRDefault="00727DAA">
      <w:pPr>
        <w:rPr>
          <w:lang w:val="ru"/>
        </w:rPr>
      </w:pPr>
    </w:p>
    <w:sectPr w:rsidR="00727DAA" w:rsidRPr="00BC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C2"/>
    <w:rsid w:val="001964C2"/>
    <w:rsid w:val="001C3BEE"/>
    <w:rsid w:val="004752BA"/>
    <w:rsid w:val="00727DAA"/>
    <w:rsid w:val="00766E10"/>
    <w:rsid w:val="00AD79C9"/>
    <w:rsid w:val="00BC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C6F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C6F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2018-12-07T12:22:00Z</dcterms:created>
  <dcterms:modified xsi:type="dcterms:W3CDTF">2018-12-07T12:54:00Z</dcterms:modified>
</cp:coreProperties>
</file>